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5F" w:rsidRPr="007B2031" w:rsidRDefault="00EB6F3B" w:rsidP="007B2031">
      <w:pPr>
        <w:spacing w:after="240" w:line="300" w:lineRule="auto"/>
        <w:ind w:left="-329" w:firstLine="0"/>
        <w:jc w:val="left"/>
      </w:pPr>
      <w:r w:rsidRPr="007B2031">
        <w:rPr>
          <w:noProof/>
        </w:rPr>
        <mc:AlternateContent>
          <mc:Choice Requires="wpg">
            <w:drawing>
              <wp:inline distT="0" distB="0" distL="0" distR="0">
                <wp:extent cx="4192181" cy="886460"/>
                <wp:effectExtent l="0" t="0" r="0" b="0"/>
                <wp:docPr id="956" name="Group 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2181" cy="886460"/>
                          <a:chOff x="0" y="0"/>
                          <a:chExt cx="4192181" cy="8864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4980" y="211456"/>
                            <a:ext cx="166878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4980" y="421767"/>
                            <a:ext cx="161925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04469" y="421767"/>
                            <a:ext cx="916826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67053" y="421767"/>
                            <a:ext cx="9144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12773" y="421767"/>
                            <a:ext cx="257175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18894" y="421767"/>
                            <a:ext cx="589788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343150" y="421767"/>
                            <a:ext cx="61722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84298" y="421767"/>
                            <a:ext cx="337896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699766" y="421767"/>
                            <a:ext cx="570649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213354" y="421767"/>
                            <a:ext cx="438569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626612" y="421767"/>
                            <a:ext cx="565569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4980" y="574167"/>
                            <a:ext cx="1261605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778889" y="574167"/>
                            <a:ext cx="42672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820418" y="574167"/>
                            <a:ext cx="675259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443734" y="574167"/>
                            <a:ext cx="678561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070098" y="574167"/>
                            <a:ext cx="805688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15" cy="886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6" style="width:330.093pt;height:69.8pt;mso-position-horizontal-relative:char;mso-position-vertical-relative:line" coordsize="41921,8864">
                <v:shape id="Picture 7" style="position:absolute;width:16687;height:1676;left:5749;top:2114;" filled="f">
                  <v:imagedata r:id="rId21"/>
                </v:shape>
                <v:shape id="Picture 9" style="position:absolute;width:1619;height:1219;left:5749;top:4217;" filled="f">
                  <v:imagedata r:id="rId22"/>
                </v:shape>
                <v:shape id="Picture 11" style="position:absolute;width:9168;height:1219;left:7044;top:4217;" filled="f">
                  <v:imagedata r:id="rId23"/>
                </v:shape>
                <v:shape id="Picture 13" style="position:absolute;width:914;height:1219;left:15670;top:4217;" filled="f">
                  <v:imagedata r:id="rId24"/>
                </v:shape>
                <v:shape id="Picture 15" style="position:absolute;width:2571;height:1219;left:16127;top:4217;" filled="f">
                  <v:imagedata r:id="rId25"/>
                </v:shape>
                <v:shape id="Picture 17" style="position:absolute;width:5897;height:1219;left:18188;top:4217;" filled="f">
                  <v:imagedata r:id="rId26"/>
                </v:shape>
                <v:shape id="Picture 19" style="position:absolute;width:617;height:1219;left:23431;top:4217;" filled="f">
                  <v:imagedata r:id="rId27"/>
                </v:shape>
                <v:shape id="Picture 21" style="position:absolute;width:3378;height:1219;left:23842;top:4217;" filled="f">
                  <v:imagedata r:id="rId28"/>
                </v:shape>
                <v:shape id="Picture 23" style="position:absolute;width:5706;height:1219;left:26997;top:4217;" filled="f">
                  <v:imagedata r:id="rId29"/>
                </v:shape>
                <v:shape id="Picture 25" style="position:absolute;width:4385;height:1219;left:32133;top:4217;" filled="f">
                  <v:imagedata r:id="rId30"/>
                </v:shape>
                <v:shape id="Picture 27" style="position:absolute;width:5655;height:1219;left:36266;top:4217;" filled="f">
                  <v:imagedata r:id="rId31"/>
                </v:shape>
                <v:shape id="Picture 29" style="position:absolute;width:12616;height:1219;left:5749;top:5741;" filled="f">
                  <v:imagedata r:id="rId32"/>
                </v:shape>
                <v:shape id="Picture 31" style="position:absolute;width:426;height:1219;left:17788;top:5741;" filled="f">
                  <v:imagedata r:id="rId33"/>
                </v:shape>
                <v:shape id="Picture 33" style="position:absolute;width:6752;height:1219;left:18204;top:5741;" filled="f">
                  <v:imagedata r:id="rId34"/>
                </v:shape>
                <v:shape id="Picture 35" style="position:absolute;width:6785;height:1219;left:24437;top:5741;" filled="f">
                  <v:imagedata r:id="rId35"/>
                </v:shape>
                <v:shape id="Picture 37" style="position:absolute;width:8056;height:1219;left:30700;top:5741;" filled="f">
                  <v:imagedata r:id="rId36"/>
                </v:shape>
                <v:shape id="Picture 40" style="position:absolute;width:4113;height:8864;left:0;top:0;" filled="f">
                  <v:imagedata r:id="rId37"/>
                </v:shape>
              </v:group>
            </w:pict>
          </mc:Fallback>
        </mc:AlternateContent>
      </w:r>
      <w:r w:rsidR="007B2031" w:rsidRPr="007B2031">
        <w:t>Warszawa, 7 kwietnia 2025 r.</w:t>
      </w:r>
    </w:p>
    <w:p w:rsidR="00A8245F" w:rsidRPr="007B2031" w:rsidRDefault="00EB6F3B" w:rsidP="007B2031">
      <w:pPr>
        <w:spacing w:after="240" w:line="300" w:lineRule="auto"/>
        <w:ind w:left="0" w:firstLine="0"/>
        <w:jc w:val="left"/>
      </w:pPr>
      <w:r w:rsidRPr="007B2031">
        <w:rPr>
          <w:b/>
        </w:rPr>
        <w:t>Znak sprawy:</w:t>
      </w:r>
      <w:r w:rsidR="007B2031" w:rsidRPr="007B2031">
        <w:t xml:space="preserve"> SKS.053.313.2025.JPI</w:t>
      </w:r>
    </w:p>
    <w:p w:rsidR="007B2031" w:rsidRPr="007B2031" w:rsidRDefault="00EB6F3B" w:rsidP="007B2031">
      <w:pPr>
        <w:spacing w:after="240" w:line="300" w:lineRule="auto"/>
        <w:ind w:left="4037" w:firstLine="1633"/>
        <w:contextualSpacing/>
        <w:jc w:val="left"/>
        <w:rPr>
          <w:b/>
        </w:rPr>
      </w:pPr>
      <w:r w:rsidRPr="007B2031">
        <w:rPr>
          <w:b/>
        </w:rPr>
        <w:t xml:space="preserve">Pan Grzegorz </w:t>
      </w:r>
      <w:proofErr w:type="spellStart"/>
      <w:r w:rsidRPr="007B2031">
        <w:rPr>
          <w:b/>
        </w:rPr>
        <w:t>Pietruczuk</w:t>
      </w:r>
      <w:proofErr w:type="spellEnd"/>
    </w:p>
    <w:p w:rsidR="007B2031" w:rsidRPr="007B2031" w:rsidRDefault="00EB6F3B" w:rsidP="007B2031">
      <w:pPr>
        <w:spacing w:after="240" w:line="300" w:lineRule="auto"/>
        <w:ind w:left="4037" w:firstLine="1633"/>
        <w:contextualSpacing/>
        <w:jc w:val="left"/>
        <w:rPr>
          <w:b/>
        </w:rPr>
      </w:pPr>
      <w:r w:rsidRPr="007B2031">
        <w:rPr>
          <w:b/>
        </w:rPr>
        <w:t>Burmistrz Dzielnicy Bielany</w:t>
      </w:r>
    </w:p>
    <w:p w:rsidR="00A8245F" w:rsidRPr="007B2031" w:rsidRDefault="007B2031" w:rsidP="007B2031">
      <w:pPr>
        <w:spacing w:after="240" w:line="300" w:lineRule="auto"/>
        <w:ind w:left="4037" w:firstLine="1633"/>
        <w:contextualSpacing/>
        <w:jc w:val="left"/>
      </w:pPr>
      <w:bookmarkStart w:id="0" w:name="_GoBack"/>
      <w:bookmarkEnd w:id="0"/>
      <w:r w:rsidRPr="007B2031">
        <w:rPr>
          <w:b/>
        </w:rPr>
        <w:t>ul. Żeromskiego 29</w:t>
      </w:r>
    </w:p>
    <w:p w:rsidR="00A8245F" w:rsidRPr="007B2031" w:rsidRDefault="007B2031" w:rsidP="007B2031">
      <w:pPr>
        <w:spacing w:after="240" w:line="300" w:lineRule="auto"/>
        <w:ind w:left="618" w:firstLine="5052"/>
        <w:jc w:val="left"/>
      </w:pPr>
      <w:r w:rsidRPr="007B2031">
        <w:rPr>
          <w:b/>
        </w:rPr>
        <w:t>01-882 Warszawa</w:t>
      </w:r>
    </w:p>
    <w:p w:rsidR="00A8245F" w:rsidRPr="007B2031" w:rsidRDefault="00EB6F3B" w:rsidP="007B2031">
      <w:pPr>
        <w:spacing w:after="240" w:line="300" w:lineRule="auto"/>
        <w:ind w:left="-5"/>
        <w:jc w:val="left"/>
      </w:pPr>
      <w:r w:rsidRPr="007B2031">
        <w:t xml:space="preserve">Odpowiadając na interpelację radnej Agnieszki Goli z 15 lutego br. (przekazaną pismem o numerze UDIII-WOR.0003.80.2025.KLA z 5 marca br. – data wpływu do ZDM 6 marca br.) w sprawie zdarzeń drogowych na skrzyżowaniu ul. Zgrupowania AK „Kampinos” z ul. Książąt Mazowieckich, Zarząd Dróg Miejskich informuje, że zgodnie z danymi pozyskanymi od Policji, w </w:t>
      </w:r>
      <w:r w:rsidR="007B2031">
        <w:t>okresie od stycznia 2022 r. do </w:t>
      </w:r>
      <w:r w:rsidRPr="007B2031">
        <w:t>końca grudnia 2024 r. (z 2025 r. ZDM nie ma jeszcze opracowanych danych) na ww. skrzyżowaniu zanotowano jedno zdarzenie drogowe. Miało ono miejsce w październiku 2024 r., a jego przyczyną było nieudzielenie pierwszeństwa pieszemu. W załączeniu przekazu</w:t>
      </w:r>
      <w:r w:rsidR="007B2031">
        <w:t>jemy mapę i wykaz zdarzeń (jest </w:t>
      </w:r>
      <w:r w:rsidRPr="007B2031">
        <w:t xml:space="preserve">tam również wskazana kolizja z rowerem, do której doszło na </w:t>
      </w:r>
      <w:r w:rsidR="007B2031">
        <w:t>ul. Zgrupowania AK „Kampinos”).</w:t>
      </w:r>
    </w:p>
    <w:p w:rsidR="00A8245F" w:rsidRPr="007B2031" w:rsidRDefault="00EB6F3B" w:rsidP="007B2031">
      <w:pPr>
        <w:spacing w:after="240" w:line="300" w:lineRule="auto"/>
        <w:ind w:left="-5"/>
        <w:jc w:val="left"/>
      </w:pPr>
      <w:r w:rsidRPr="007B2031">
        <w:t>ZDM pozyskuje dane od Policji w określonym zakresie dla potrzeb własnej działalności. Posiadane przez ZDM dane w zakresie kolizji występujących na terenie m.st. Warszawy są niepełne, stanowią jedynie 6% wszystkich zaistniałych kolizji i są to te, do których sporządzono szczegółowy szkic zdarzenia oraz wszystkie zdarzenia z udziałem pieszych. Pozostałe dane p</w:t>
      </w:r>
      <w:r w:rsidR="007B2031">
        <w:t>osiada Policja.</w:t>
      </w:r>
    </w:p>
    <w:p w:rsidR="00A8245F" w:rsidRPr="007B2031" w:rsidRDefault="00EB6F3B" w:rsidP="007B2031">
      <w:pPr>
        <w:spacing w:after="240" w:line="300" w:lineRule="auto"/>
        <w:ind w:left="-5"/>
        <w:jc w:val="left"/>
      </w:pPr>
      <w:r w:rsidRPr="007B2031">
        <w:t xml:space="preserve">ZDM fundamentalnie nie zgadza się z podejściem, według którego tylko odpowiednio duża liczba wypadków może uzasadniać wprowadzenie zmian w organizacji ruchu. Naszym zdaniem zagrożeniom należy zapobiegać, zanim zakończą się tragicznie. Dlatego kluczowa jest identyfikacja potencjalnych zagrożeń i stosowanie rozwiązań, które mogą je zniwelować. Oczekiwanie, aż liczba wypadków będzie odpowiednio wysoka </w:t>
      </w:r>
      <w:r w:rsidR="007B2031">
        <w:t>jest dla nad nie do przyjęcia.</w:t>
      </w:r>
    </w:p>
    <w:p w:rsidR="00A8245F" w:rsidRPr="007B2031" w:rsidRDefault="00EB6F3B" w:rsidP="007B2031">
      <w:pPr>
        <w:spacing w:after="240" w:line="300" w:lineRule="auto"/>
        <w:ind w:left="-5"/>
        <w:jc w:val="left"/>
      </w:pPr>
      <w:r w:rsidRPr="007B2031">
        <w:t xml:space="preserve">Projekt organizacji ruchu na uruchomienie sygnalizacji świetlnej na </w:t>
      </w:r>
      <w:r w:rsidR="007B2031">
        <w:t>skrzyżowaniu ul. Zgrupowania AK </w:t>
      </w:r>
      <w:r w:rsidRPr="007B2031">
        <w:t>„Kampinos” z ul. Książąt Mazowieckich sporządziło i zatwierdziło Biuro Zarządzania Ruchem Drogowym w celu poprawy przejezdności tego skrzyżowania oraz zapewnienia odpowiedniego poziomu bezpieczeństwa wszystkich użytk</w:t>
      </w:r>
      <w:r w:rsidR="007B2031">
        <w:t>owników.</w:t>
      </w:r>
    </w:p>
    <w:p w:rsidR="00A8245F" w:rsidRPr="007B2031" w:rsidRDefault="007B2031" w:rsidP="007B2031">
      <w:pPr>
        <w:spacing w:after="240" w:line="300" w:lineRule="auto"/>
        <w:ind w:left="5799" w:hanging="129"/>
        <w:contextualSpacing/>
        <w:jc w:val="left"/>
      </w:pPr>
      <w:r>
        <w:t>Podpisano elektronicznie</w:t>
      </w:r>
    </w:p>
    <w:p w:rsidR="00A8245F" w:rsidRPr="007B2031" w:rsidRDefault="007B2031" w:rsidP="007B2031">
      <w:pPr>
        <w:spacing w:after="240" w:line="300" w:lineRule="auto"/>
        <w:ind w:left="6147" w:hanging="477"/>
        <w:contextualSpacing/>
        <w:jc w:val="left"/>
      </w:pPr>
      <w:r>
        <w:t>Łukasz Puchalski</w:t>
      </w:r>
    </w:p>
    <w:p w:rsidR="00A8245F" w:rsidRPr="007B2031" w:rsidRDefault="007B2031" w:rsidP="007B2031">
      <w:pPr>
        <w:spacing w:after="240" w:line="300" w:lineRule="auto"/>
        <w:ind w:left="5919" w:hanging="249"/>
        <w:contextualSpacing/>
        <w:jc w:val="left"/>
      </w:pPr>
      <w:r>
        <w:t>Dyrektor Zarząd Dróg Miejskich</w:t>
      </w:r>
    </w:p>
    <w:p w:rsidR="00A8245F" w:rsidRPr="007B2031" w:rsidRDefault="00EB6F3B" w:rsidP="007B2031">
      <w:pPr>
        <w:spacing w:after="240" w:line="300" w:lineRule="auto"/>
        <w:ind w:left="0" w:firstLine="0"/>
        <w:jc w:val="left"/>
      </w:pPr>
      <w:r w:rsidRPr="007B2031">
        <w:rPr>
          <w:b/>
        </w:rPr>
        <w:t xml:space="preserve">Do wiadomości: </w:t>
      </w:r>
      <w:r w:rsidR="007B2031">
        <w:t>SOR ZDM</w:t>
      </w:r>
    </w:p>
    <w:sectPr w:rsidR="00A8245F" w:rsidRPr="007B2031" w:rsidSect="007B2031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5F"/>
    <w:rsid w:val="007B2031"/>
    <w:rsid w:val="00914CAC"/>
    <w:rsid w:val="00A8245F"/>
    <w:rsid w:val="00EB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A85D"/>
  <w15:docId w15:val="{43AB7B2E-10FA-4510-B3E5-D87A299D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39" w:line="29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50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0.png"/><Relationship Id="rId34" Type="http://schemas.openxmlformats.org/officeDocument/2006/relationships/image" Target="media/image13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40.png"/><Relationship Id="rId33" Type="http://schemas.openxmlformats.org/officeDocument/2006/relationships/image" Target="media/image12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g"/><Relationship Id="rId29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30.png"/><Relationship Id="rId32" Type="http://schemas.openxmlformats.org/officeDocument/2006/relationships/image" Target="media/image110.png"/><Relationship Id="rId37" Type="http://schemas.openxmlformats.org/officeDocument/2006/relationships/image" Target="media/image16.jp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70.png"/><Relationship Id="rId36" Type="http://schemas.openxmlformats.org/officeDocument/2006/relationships/image" Target="media/image15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10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7.png"/><Relationship Id="rId27" Type="http://schemas.openxmlformats.org/officeDocument/2006/relationships/image" Target="media/image60.png"/><Relationship Id="rId30" Type="http://schemas.openxmlformats.org/officeDocument/2006/relationships/image" Target="media/image90.png"/><Relationship Id="rId35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Pietrzak</dc:creator>
  <cp:keywords/>
  <cp:lastModifiedBy>Słopecka Anna</cp:lastModifiedBy>
  <cp:revision>9</cp:revision>
  <dcterms:created xsi:type="dcterms:W3CDTF">2025-04-10T09:12:00Z</dcterms:created>
  <dcterms:modified xsi:type="dcterms:W3CDTF">2025-04-10T09:19:00Z</dcterms:modified>
</cp:coreProperties>
</file>